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3F79" w14:textId="2DBA39FF" w:rsidR="00645188" w:rsidRDefault="00600175" w:rsidP="00645188">
      <w:pPr>
        <w:ind w:left="360"/>
        <w:jc w:val="right"/>
      </w:pPr>
      <w:r>
        <w:t>4</w:t>
      </w:r>
      <w:r w:rsidR="00645188">
        <w:t>. pielikums</w:t>
      </w:r>
    </w:p>
    <w:p w14:paraId="6D99C252" w14:textId="4AB1FD51" w:rsidR="00645188" w:rsidRDefault="00645188" w:rsidP="00645188">
      <w:pPr>
        <w:ind w:left="360"/>
        <w:jc w:val="right"/>
      </w:pPr>
      <w:r>
        <w:t xml:space="preserve">Latvijas Bankas 2022. gada </w:t>
      </w:r>
      <w:r>
        <w:t>13</w:t>
      </w:r>
      <w:r>
        <w:t>. </w:t>
      </w:r>
      <w:r>
        <w:t>jūnija</w:t>
      </w:r>
    </w:p>
    <w:p w14:paraId="3EC0BAED" w14:textId="38A012BE" w:rsidR="00645188" w:rsidRDefault="00645188" w:rsidP="00645188">
      <w:pPr>
        <w:pStyle w:val="Galvene"/>
      </w:pPr>
      <w:r w:rsidRPr="00F85576">
        <w:t>noteikumiem Nr.</w:t>
      </w:r>
      <w:r>
        <w:t> </w:t>
      </w:r>
      <w:r>
        <w:t>211</w:t>
      </w:r>
    </w:p>
    <w:p w14:paraId="338D84FC" w14:textId="77777777" w:rsidR="00600175" w:rsidRPr="00B94D73" w:rsidRDefault="00600175" w:rsidP="00600175">
      <w:pPr>
        <w:tabs>
          <w:tab w:val="right" w:pos="14601"/>
        </w:tabs>
        <w:spacing w:before="240"/>
        <w:jc w:val="left"/>
        <w:rPr>
          <w:b/>
          <w:bCs/>
          <w:szCs w:val="24"/>
        </w:rPr>
      </w:pPr>
      <w:r w:rsidRPr="00B94D73">
        <w:rPr>
          <w:b/>
          <w:bCs/>
          <w:szCs w:val="24"/>
        </w:rPr>
        <w:t>Kredītiestādes grupas vērtspapīru ceturkšņa pārskats</w:t>
      </w:r>
    </w:p>
    <w:p w14:paraId="573391E9" w14:textId="77777777" w:rsidR="00600175" w:rsidRPr="00AC0525" w:rsidRDefault="00600175" w:rsidP="00600175">
      <w:pPr>
        <w:spacing w:before="240"/>
        <w:jc w:val="left"/>
        <w:rPr>
          <w:szCs w:val="24"/>
        </w:rPr>
      </w:pPr>
      <w:r w:rsidRPr="00AC0525">
        <w:rPr>
          <w:szCs w:val="24"/>
        </w:rPr>
        <w:t>20_____.</w:t>
      </w:r>
      <w:r>
        <w:rPr>
          <w:szCs w:val="24"/>
        </w:rPr>
        <w:t> </w:t>
      </w:r>
      <w:r w:rsidRPr="00AC0525">
        <w:rPr>
          <w:szCs w:val="24"/>
        </w:rPr>
        <w:t>gada</w:t>
      </w:r>
      <w:r w:rsidRPr="008C6E0E">
        <w:rPr>
          <w:szCs w:val="24"/>
        </w:rPr>
        <w:t xml:space="preserve"> </w:t>
      </w:r>
      <w:r w:rsidRPr="00AC0525">
        <w:rPr>
          <w:szCs w:val="24"/>
        </w:rPr>
        <w:t>_____</w:t>
      </w:r>
      <w:r>
        <w:rPr>
          <w:szCs w:val="24"/>
        </w:rPr>
        <w:t>. _____</w:t>
      </w:r>
      <w:r w:rsidRPr="00AC0525">
        <w:rPr>
          <w:szCs w:val="24"/>
        </w:rPr>
        <w:t>__________</w:t>
      </w:r>
    </w:p>
    <w:p w14:paraId="707173BB" w14:textId="77777777" w:rsidR="00600175" w:rsidRDefault="00600175" w:rsidP="00600175">
      <w:pPr>
        <w:spacing w:before="240"/>
        <w:jc w:val="left"/>
        <w:rPr>
          <w:sz w:val="16"/>
          <w:szCs w:val="16"/>
        </w:rPr>
      </w:pPr>
      <w:r w:rsidRPr="00AC0525">
        <w:rPr>
          <w:sz w:val="16"/>
          <w:szCs w:val="16"/>
        </w:rPr>
        <w:t>_______________________</w:t>
      </w:r>
    </w:p>
    <w:p w14:paraId="4B71AFD7" w14:textId="77777777" w:rsidR="00600175" w:rsidRPr="00AC0525" w:rsidRDefault="00600175" w:rsidP="00600175">
      <w:pPr>
        <w:spacing w:after="120"/>
        <w:jc w:val="left"/>
        <w:rPr>
          <w:sz w:val="16"/>
          <w:szCs w:val="16"/>
        </w:rPr>
      </w:pPr>
      <w:r w:rsidRPr="00B5249C">
        <w:rPr>
          <w:sz w:val="20"/>
        </w:rPr>
        <w:t>Kredītiestādes kods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66"/>
        <w:gridCol w:w="1185"/>
        <w:gridCol w:w="1062"/>
        <w:gridCol w:w="1021"/>
        <w:gridCol w:w="1205"/>
        <w:gridCol w:w="1091"/>
        <w:gridCol w:w="1138"/>
        <w:gridCol w:w="1278"/>
        <w:gridCol w:w="857"/>
        <w:gridCol w:w="1705"/>
        <w:gridCol w:w="1278"/>
        <w:gridCol w:w="1422"/>
      </w:tblGrid>
      <w:tr w:rsidR="00600175" w:rsidRPr="005664A0" w14:paraId="40ED0DB3" w14:textId="77777777" w:rsidTr="00F0449E">
        <w:trPr>
          <w:trHeight w:val="20"/>
        </w:trPr>
        <w:tc>
          <w:tcPr>
            <w:tcW w:w="177" w:type="pct"/>
          </w:tcPr>
          <w:p w14:paraId="63739BF4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Nr.</w:t>
            </w:r>
            <w:r>
              <w:rPr>
                <w:sz w:val="20"/>
              </w:rPr>
              <w:t xml:space="preserve"> </w:t>
            </w:r>
            <w:r w:rsidRPr="00B5249C">
              <w:rPr>
                <w:sz w:val="20"/>
              </w:rPr>
              <w:t>p.k.</w:t>
            </w:r>
          </w:p>
        </w:tc>
        <w:tc>
          <w:tcPr>
            <w:tcW w:w="296" w:type="pct"/>
            <w:shd w:val="clear" w:color="auto" w:fill="auto"/>
            <w:hideMark/>
          </w:tcPr>
          <w:p w14:paraId="6532B91A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ISIN kods/ID numurs</w:t>
            </w:r>
          </w:p>
        </w:tc>
        <w:tc>
          <w:tcPr>
            <w:tcW w:w="405" w:type="pct"/>
            <w:shd w:val="clear" w:color="auto" w:fill="auto"/>
            <w:hideMark/>
          </w:tcPr>
          <w:p w14:paraId="65F41600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Emitenta nosaukums</w:t>
            </w:r>
            <w:r w:rsidRPr="00B5249C">
              <w:rPr>
                <w:sz w:val="20"/>
                <w:vertAlign w:val="superscript"/>
              </w:rPr>
              <w:t>1</w:t>
            </w:r>
          </w:p>
        </w:tc>
        <w:tc>
          <w:tcPr>
            <w:tcW w:w="363" w:type="pct"/>
            <w:shd w:val="clear" w:color="auto" w:fill="auto"/>
            <w:hideMark/>
          </w:tcPr>
          <w:p w14:paraId="5FFCEBFE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 xml:space="preserve">Emitenta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</w:t>
            </w:r>
            <w:r w:rsidRPr="00B5249C">
              <w:rPr>
                <w:sz w:val="20"/>
              </w:rPr>
              <w:t>valsts kods</w:t>
            </w:r>
            <w:r w:rsidRPr="00B5249C">
              <w:rPr>
                <w:sz w:val="20"/>
                <w:vertAlign w:val="superscript"/>
              </w:rPr>
              <w:t>1</w:t>
            </w:r>
          </w:p>
        </w:tc>
        <w:tc>
          <w:tcPr>
            <w:tcW w:w="349" w:type="pct"/>
            <w:shd w:val="clear" w:color="auto" w:fill="auto"/>
            <w:hideMark/>
          </w:tcPr>
          <w:p w14:paraId="04F661FE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Emitenta sektora kods</w:t>
            </w:r>
            <w:r w:rsidRPr="00FD38E3">
              <w:rPr>
                <w:sz w:val="20"/>
                <w:vertAlign w:val="superscript"/>
              </w:rPr>
              <w:t>1</w:t>
            </w:r>
          </w:p>
        </w:tc>
        <w:tc>
          <w:tcPr>
            <w:tcW w:w="412" w:type="pct"/>
            <w:shd w:val="clear" w:color="auto" w:fill="auto"/>
            <w:hideMark/>
          </w:tcPr>
          <w:p w14:paraId="7B1A0444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Emitenta NACE sektors</w:t>
            </w:r>
            <w:r w:rsidRPr="00FD38E3">
              <w:rPr>
                <w:sz w:val="20"/>
                <w:vertAlign w:val="superscript"/>
              </w:rPr>
              <w:t>1</w:t>
            </w:r>
          </w:p>
        </w:tc>
        <w:tc>
          <w:tcPr>
            <w:tcW w:w="373" w:type="pct"/>
            <w:shd w:val="clear" w:color="auto" w:fill="auto"/>
            <w:hideMark/>
          </w:tcPr>
          <w:p w14:paraId="3022B158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Emisijas datums</w:t>
            </w:r>
            <w:r w:rsidRPr="00FD38E3">
              <w:rPr>
                <w:sz w:val="20"/>
                <w:vertAlign w:val="superscript"/>
              </w:rPr>
              <w:t>1</w:t>
            </w:r>
          </w:p>
        </w:tc>
        <w:tc>
          <w:tcPr>
            <w:tcW w:w="389" w:type="pct"/>
            <w:shd w:val="clear" w:color="auto" w:fill="auto"/>
            <w:hideMark/>
          </w:tcPr>
          <w:p w14:paraId="3DFA548F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Dzēšanas datums</w:t>
            </w:r>
            <w:r w:rsidRPr="00FD38E3">
              <w:rPr>
                <w:sz w:val="20"/>
                <w:vertAlign w:val="superscript"/>
              </w:rPr>
              <w:t>1</w:t>
            </w:r>
          </w:p>
        </w:tc>
        <w:tc>
          <w:tcPr>
            <w:tcW w:w="437" w:type="pct"/>
            <w:shd w:val="clear" w:color="auto" w:fill="auto"/>
            <w:hideMark/>
          </w:tcPr>
          <w:p w14:paraId="478AD8C0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Instrumenta kods</w:t>
            </w:r>
            <w:r w:rsidRPr="00FD38E3">
              <w:rPr>
                <w:sz w:val="20"/>
                <w:vertAlign w:val="superscript"/>
              </w:rPr>
              <w:t>1</w:t>
            </w:r>
          </w:p>
        </w:tc>
        <w:tc>
          <w:tcPr>
            <w:tcW w:w="292" w:type="pct"/>
            <w:shd w:val="clear" w:color="auto" w:fill="auto"/>
            <w:hideMark/>
          </w:tcPr>
          <w:p w14:paraId="34AA1FAF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Valūtas kods</w:t>
            </w:r>
          </w:p>
        </w:tc>
        <w:tc>
          <w:tcPr>
            <w:tcW w:w="583" w:type="pct"/>
            <w:shd w:val="clear" w:color="auto" w:fill="auto"/>
            <w:hideMark/>
          </w:tcPr>
          <w:p w14:paraId="7D8E3F8F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Kopējais vērtspapīru apjoms nominālvērtībā (emisijas valūtā)</w:t>
            </w:r>
          </w:p>
        </w:tc>
        <w:tc>
          <w:tcPr>
            <w:tcW w:w="437" w:type="pct"/>
            <w:shd w:val="clear" w:color="auto" w:fill="auto"/>
            <w:hideMark/>
          </w:tcPr>
          <w:p w14:paraId="552939A0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 xml:space="preserve">Turētāja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</w:t>
            </w:r>
            <w:r w:rsidRPr="00B5249C">
              <w:rPr>
                <w:sz w:val="20"/>
              </w:rPr>
              <w:t>valsts kods</w:t>
            </w:r>
          </w:p>
        </w:tc>
        <w:tc>
          <w:tcPr>
            <w:tcW w:w="486" w:type="pct"/>
            <w:shd w:val="clear" w:color="auto" w:fill="auto"/>
            <w:hideMark/>
          </w:tcPr>
          <w:p w14:paraId="29947F86" w14:textId="77777777" w:rsidR="00600175" w:rsidRPr="00B5249C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Turētāja sektora kods</w:t>
            </w:r>
          </w:p>
        </w:tc>
      </w:tr>
      <w:tr w:rsidR="00600175" w:rsidRPr="005664A0" w14:paraId="5361F217" w14:textId="77777777" w:rsidTr="00F0449E">
        <w:trPr>
          <w:trHeight w:val="20"/>
        </w:trPr>
        <w:tc>
          <w:tcPr>
            <w:tcW w:w="177" w:type="pct"/>
          </w:tcPr>
          <w:p w14:paraId="61335395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14:paraId="091A66E1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4E980DB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1D013777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2B984E7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22C865C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12B353C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A63962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8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00F41E60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03DFE13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10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5548F765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6B47B086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12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84BEA22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13</w:t>
            </w:r>
          </w:p>
        </w:tc>
      </w:tr>
      <w:tr w:rsidR="00600175" w:rsidRPr="005664A0" w14:paraId="2A451195" w14:textId="77777777" w:rsidTr="00F0449E">
        <w:trPr>
          <w:trHeight w:val="20"/>
        </w:trPr>
        <w:tc>
          <w:tcPr>
            <w:tcW w:w="177" w:type="pct"/>
          </w:tcPr>
          <w:p w14:paraId="6F915117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4E0DF69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1E782F5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997B33E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BC41AE0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5D47FCE8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DBE4219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6FA8F8C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561DF3B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16BD872B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7FF740F4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B83C3A8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8F5D6FB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5664A0" w14:paraId="3497FB2E" w14:textId="77777777" w:rsidTr="00F0449E">
        <w:trPr>
          <w:trHeight w:val="20"/>
        </w:trPr>
        <w:tc>
          <w:tcPr>
            <w:tcW w:w="177" w:type="pct"/>
          </w:tcPr>
          <w:p w14:paraId="36C05606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BB0F64E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EE5C4D0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FBC150F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D80D4D1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72710CD8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606C023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C0600B6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D564C04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2AEFFB5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E949CD1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650E481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85AF5E3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5664A0" w14:paraId="2DA2F4A5" w14:textId="77777777" w:rsidTr="00F0449E">
        <w:trPr>
          <w:trHeight w:val="20"/>
        </w:trPr>
        <w:tc>
          <w:tcPr>
            <w:tcW w:w="3494" w:type="pct"/>
            <w:gridSpan w:val="10"/>
          </w:tcPr>
          <w:p w14:paraId="458BD4E6" w14:textId="77777777" w:rsidR="00600175" w:rsidRPr="005664A0" w:rsidRDefault="00600175" w:rsidP="00F0449E">
            <w:pPr>
              <w:jc w:val="righ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Kontrolsumma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0735672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923" w:type="pct"/>
            <w:gridSpan w:val="2"/>
            <w:shd w:val="clear" w:color="auto" w:fill="auto"/>
            <w:vAlign w:val="center"/>
          </w:tcPr>
          <w:p w14:paraId="03C8138F" w14:textId="77777777" w:rsidR="00600175" w:rsidRPr="005664A0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</w:tbl>
    <w:p w14:paraId="5F903169" w14:textId="77777777" w:rsidR="00600175" w:rsidRDefault="00600175" w:rsidP="00600175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47"/>
        <w:gridCol w:w="852"/>
        <w:gridCol w:w="1418"/>
        <w:gridCol w:w="1007"/>
        <w:gridCol w:w="992"/>
        <w:gridCol w:w="1418"/>
        <w:gridCol w:w="1307"/>
        <w:gridCol w:w="1386"/>
        <w:gridCol w:w="852"/>
        <w:gridCol w:w="832"/>
        <w:gridCol w:w="829"/>
        <w:gridCol w:w="992"/>
      </w:tblGrid>
      <w:tr w:rsidR="00600175" w:rsidRPr="00CB3A96" w14:paraId="400B7394" w14:textId="77777777" w:rsidTr="00F0449E">
        <w:trPr>
          <w:trHeight w:val="444"/>
        </w:trPr>
        <w:tc>
          <w:tcPr>
            <w:tcW w:w="534" w:type="pct"/>
            <w:vMerge w:val="restart"/>
          </w:tcPr>
          <w:p w14:paraId="39C47052" w14:textId="77777777" w:rsidR="00600175" w:rsidRPr="005664A0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A82CE3">
              <w:rPr>
                <w:color w:val="000000"/>
                <w:sz w:val="20"/>
              </w:rPr>
              <w:t xml:space="preserve">Turētāja </w:t>
            </w:r>
            <w:r w:rsidRPr="005664A0">
              <w:rPr>
                <w:color w:val="000000"/>
                <w:sz w:val="20"/>
                <w:lang w:eastAsia="lv-LV"/>
              </w:rPr>
              <w:t>identifikators</w:t>
            </w:r>
          </w:p>
        </w:tc>
        <w:tc>
          <w:tcPr>
            <w:tcW w:w="393" w:type="pct"/>
            <w:vMerge w:val="restart"/>
          </w:tcPr>
          <w:p w14:paraId="4015D833" w14:textId="77777777" w:rsidR="00600175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Kopējais vērtspapīru</w:t>
            </w:r>
          </w:p>
          <w:p w14:paraId="2113F146" w14:textId="77777777" w:rsidR="00600175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apjoms</w:t>
            </w:r>
          </w:p>
          <w:p w14:paraId="151BCE9E" w14:textId="77777777" w:rsidR="00600175" w:rsidRPr="005664A0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EF37FC">
              <w:rPr>
                <w:iCs/>
                <w:color w:val="000000"/>
                <w:sz w:val="20"/>
                <w:lang w:eastAsia="lv-LV"/>
              </w:rPr>
              <w:t>(</w:t>
            </w:r>
            <w:r w:rsidRPr="00145ED7">
              <w:rPr>
                <w:i/>
                <w:color w:val="000000"/>
                <w:sz w:val="20"/>
                <w:lang w:eastAsia="lv-LV"/>
              </w:rPr>
              <w:t>euro</w:t>
            </w:r>
            <w:r w:rsidRPr="00EF37FC">
              <w:rPr>
                <w:iCs/>
                <w:color w:val="000000"/>
                <w:sz w:val="20"/>
                <w:lang w:eastAsia="lv-LV"/>
              </w:rPr>
              <w:t>)</w:t>
            </w:r>
          </w:p>
        </w:tc>
        <w:tc>
          <w:tcPr>
            <w:tcW w:w="292" w:type="pct"/>
            <w:vMerge w:val="restart"/>
          </w:tcPr>
          <w:p w14:paraId="66D2421D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Skaits</w:t>
            </w:r>
          </w:p>
        </w:tc>
        <w:tc>
          <w:tcPr>
            <w:tcW w:w="486" w:type="pct"/>
            <w:vMerge w:val="restart"/>
            <w:shd w:val="clear" w:color="auto" w:fill="auto"/>
            <w:hideMark/>
          </w:tcPr>
          <w:p w14:paraId="2B3F2DA6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B5249C">
              <w:rPr>
                <w:sz w:val="20"/>
              </w:rPr>
              <w:t>Emitenta identifikators</w:t>
            </w:r>
            <w:r w:rsidRPr="00FD38E3">
              <w:rPr>
                <w:sz w:val="20"/>
                <w:vertAlign w:val="superscript"/>
              </w:rPr>
              <w:t>1</w:t>
            </w:r>
          </w:p>
        </w:tc>
        <w:tc>
          <w:tcPr>
            <w:tcW w:w="345" w:type="pct"/>
            <w:vMerge w:val="restart"/>
            <w:shd w:val="clear" w:color="auto" w:fill="auto"/>
            <w:hideMark/>
          </w:tcPr>
          <w:p w14:paraId="31C70E59" w14:textId="77777777" w:rsidR="00600175" w:rsidRDefault="00600175" w:rsidP="00F0449E">
            <w:pPr>
              <w:jc w:val="left"/>
              <w:rPr>
                <w:sz w:val="20"/>
              </w:rPr>
            </w:pPr>
            <w:r w:rsidRPr="00B5249C">
              <w:rPr>
                <w:sz w:val="20"/>
              </w:rPr>
              <w:t>Emitenta</w:t>
            </w:r>
          </w:p>
          <w:p w14:paraId="3C7E4C64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sz w:val="20"/>
              </w:rPr>
              <w:t>LEI kods</w:t>
            </w:r>
            <w:r w:rsidRPr="00B5249C">
              <w:rPr>
                <w:sz w:val="20"/>
                <w:vertAlign w:val="superscript"/>
              </w:rPr>
              <w:t>1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14:paraId="54456CEC" w14:textId="77777777" w:rsidR="00600175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Turētāja</w:t>
            </w:r>
          </w:p>
          <w:p w14:paraId="06707659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LEI kods</w:t>
            </w:r>
          </w:p>
        </w:tc>
        <w:tc>
          <w:tcPr>
            <w:tcW w:w="486" w:type="pct"/>
            <w:vMerge w:val="restart"/>
            <w:shd w:val="clear" w:color="auto" w:fill="auto"/>
          </w:tcPr>
          <w:p w14:paraId="2378FB4B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Tiešā mātes uzņēmuma identifikators</w:t>
            </w:r>
          </w:p>
        </w:tc>
        <w:tc>
          <w:tcPr>
            <w:tcW w:w="923" w:type="pct"/>
            <w:gridSpan w:val="2"/>
            <w:shd w:val="clear" w:color="auto" w:fill="auto"/>
            <w:hideMark/>
          </w:tcPr>
          <w:p w14:paraId="734D203E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Emitenta</w:t>
            </w:r>
            <w:r>
              <w:rPr>
                <w:color w:val="000000"/>
                <w:sz w:val="20"/>
                <w:lang w:eastAsia="lv-LV"/>
              </w:rPr>
              <w:t xml:space="preserve"> </w:t>
            </w:r>
            <w:r w:rsidRPr="00CB3A96">
              <w:rPr>
                <w:color w:val="000000"/>
                <w:sz w:val="20"/>
                <w:lang w:eastAsia="lv-LV"/>
              </w:rPr>
              <w:t>statuss</w:t>
            </w:r>
          </w:p>
        </w:tc>
        <w:tc>
          <w:tcPr>
            <w:tcW w:w="577" w:type="pct"/>
            <w:gridSpan w:val="2"/>
            <w:shd w:val="clear" w:color="auto" w:fill="auto"/>
            <w:hideMark/>
          </w:tcPr>
          <w:p w14:paraId="70DAECF9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Pārskatīšanas un</w:t>
            </w:r>
            <w:r>
              <w:rPr>
                <w:color w:val="000000"/>
                <w:sz w:val="20"/>
                <w:lang w:eastAsia="lv-LV"/>
              </w:rPr>
              <w:t xml:space="preserve"> </w:t>
            </w:r>
            <w:r w:rsidRPr="00CB3A96">
              <w:rPr>
                <w:color w:val="000000"/>
                <w:sz w:val="20"/>
                <w:lang w:eastAsia="lv-LV"/>
              </w:rPr>
              <w:t>pārstrukturēšanas</w:t>
            </w:r>
          </w:p>
        </w:tc>
        <w:tc>
          <w:tcPr>
            <w:tcW w:w="625" w:type="pct"/>
            <w:gridSpan w:val="2"/>
            <w:shd w:val="clear" w:color="auto" w:fill="auto"/>
            <w:hideMark/>
          </w:tcPr>
          <w:p w14:paraId="19C1EF71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No f</w:t>
            </w:r>
            <w:r w:rsidRPr="00CB3A96">
              <w:rPr>
                <w:color w:val="000000"/>
                <w:sz w:val="20"/>
                <w:lang w:eastAsia="lv-LV"/>
              </w:rPr>
              <w:t xml:space="preserve">inanšu instrumenta </w:t>
            </w:r>
            <w:r>
              <w:rPr>
                <w:color w:val="000000"/>
                <w:sz w:val="20"/>
                <w:lang w:eastAsia="lv-LV"/>
              </w:rPr>
              <w:t xml:space="preserve">izrietošo </w:t>
            </w:r>
            <w:r w:rsidRPr="00CB3A96">
              <w:rPr>
                <w:color w:val="000000"/>
                <w:sz w:val="20"/>
                <w:lang w:eastAsia="lv-LV"/>
              </w:rPr>
              <w:t>saistību izpildes</w:t>
            </w:r>
          </w:p>
        </w:tc>
      </w:tr>
      <w:tr w:rsidR="00600175" w:rsidRPr="00CB3A96" w14:paraId="3FF378A7" w14:textId="77777777" w:rsidTr="00F0449E">
        <w:trPr>
          <w:trHeight w:val="443"/>
        </w:trPr>
        <w:tc>
          <w:tcPr>
            <w:tcW w:w="534" w:type="pct"/>
            <w:vMerge/>
          </w:tcPr>
          <w:p w14:paraId="125DD115" w14:textId="77777777" w:rsidR="00600175" w:rsidRPr="00B5249C" w:rsidRDefault="00600175" w:rsidP="00F0449E">
            <w:pPr>
              <w:jc w:val="left"/>
              <w:rPr>
                <w:sz w:val="20"/>
              </w:rPr>
            </w:pPr>
          </w:p>
        </w:tc>
        <w:tc>
          <w:tcPr>
            <w:tcW w:w="393" w:type="pct"/>
            <w:vMerge/>
          </w:tcPr>
          <w:p w14:paraId="342ABDB7" w14:textId="77777777" w:rsidR="00600175" w:rsidRPr="00B5249C" w:rsidRDefault="00600175" w:rsidP="00F0449E">
            <w:pPr>
              <w:jc w:val="left"/>
              <w:rPr>
                <w:sz w:val="20"/>
              </w:rPr>
            </w:pPr>
          </w:p>
        </w:tc>
        <w:tc>
          <w:tcPr>
            <w:tcW w:w="292" w:type="pct"/>
            <w:vMerge/>
          </w:tcPr>
          <w:p w14:paraId="66BCD9F7" w14:textId="77777777" w:rsidR="00600175" w:rsidRPr="005664A0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14:paraId="7602B351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14:paraId="60A61B6A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14:paraId="5F76AE69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14:paraId="670DEA7A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8" w:type="pct"/>
            <w:shd w:val="clear" w:color="auto" w:fill="auto"/>
          </w:tcPr>
          <w:p w14:paraId="1BE93F96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proofErr w:type="spellStart"/>
            <w:r w:rsidRPr="00CB3A96">
              <w:rPr>
                <w:color w:val="000000"/>
                <w:sz w:val="20"/>
                <w:lang w:eastAsia="lv-LV"/>
              </w:rPr>
              <w:t>prudenciālajā</w:t>
            </w:r>
            <w:proofErr w:type="spellEnd"/>
            <w:r>
              <w:rPr>
                <w:color w:val="000000"/>
                <w:sz w:val="20"/>
                <w:lang w:eastAsia="lv-LV"/>
              </w:rPr>
              <w:t xml:space="preserve"> izpratnē</w:t>
            </w:r>
          </w:p>
        </w:tc>
        <w:tc>
          <w:tcPr>
            <w:tcW w:w="475" w:type="pct"/>
            <w:shd w:val="clear" w:color="auto" w:fill="auto"/>
          </w:tcPr>
          <w:p w14:paraId="5E391B3B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grāmatvedības izpratnē</w:t>
            </w:r>
          </w:p>
        </w:tc>
        <w:tc>
          <w:tcPr>
            <w:tcW w:w="292" w:type="pct"/>
            <w:shd w:val="clear" w:color="auto" w:fill="auto"/>
          </w:tcPr>
          <w:p w14:paraId="4FD69A0C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statuss</w:t>
            </w:r>
          </w:p>
        </w:tc>
        <w:tc>
          <w:tcPr>
            <w:tcW w:w="285" w:type="pct"/>
            <w:shd w:val="clear" w:color="auto" w:fill="auto"/>
          </w:tcPr>
          <w:p w14:paraId="76E0A29C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 xml:space="preserve">statusa </w:t>
            </w:r>
            <w:r>
              <w:rPr>
                <w:color w:val="000000"/>
                <w:sz w:val="20"/>
                <w:lang w:eastAsia="lv-LV"/>
              </w:rPr>
              <w:t xml:space="preserve">maiņas </w:t>
            </w:r>
            <w:r w:rsidRPr="00CB3A96">
              <w:rPr>
                <w:color w:val="000000"/>
                <w:sz w:val="20"/>
                <w:lang w:eastAsia="lv-LV"/>
              </w:rPr>
              <w:t>datums</w:t>
            </w:r>
          </w:p>
        </w:tc>
        <w:tc>
          <w:tcPr>
            <w:tcW w:w="284" w:type="pct"/>
          </w:tcPr>
          <w:p w14:paraId="22CB3C3A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statuss</w:t>
            </w:r>
          </w:p>
        </w:tc>
        <w:tc>
          <w:tcPr>
            <w:tcW w:w="341" w:type="pct"/>
            <w:shd w:val="clear" w:color="auto" w:fill="auto"/>
          </w:tcPr>
          <w:p w14:paraId="69D232CB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 xml:space="preserve">statusa </w:t>
            </w:r>
            <w:r>
              <w:rPr>
                <w:color w:val="000000"/>
                <w:sz w:val="20"/>
                <w:lang w:eastAsia="lv-LV"/>
              </w:rPr>
              <w:t xml:space="preserve">maiņas </w:t>
            </w:r>
            <w:r w:rsidRPr="00CB3A96">
              <w:rPr>
                <w:color w:val="000000"/>
                <w:sz w:val="20"/>
                <w:lang w:eastAsia="lv-LV"/>
              </w:rPr>
              <w:t>datums</w:t>
            </w:r>
          </w:p>
        </w:tc>
      </w:tr>
      <w:tr w:rsidR="00600175" w:rsidRPr="00CB3A96" w14:paraId="1AAB5E9F" w14:textId="77777777" w:rsidTr="00F0449E">
        <w:trPr>
          <w:trHeight w:val="20"/>
        </w:trPr>
        <w:tc>
          <w:tcPr>
            <w:tcW w:w="534" w:type="pct"/>
            <w:vAlign w:val="center"/>
          </w:tcPr>
          <w:p w14:paraId="7A686F83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14</w:t>
            </w:r>
          </w:p>
        </w:tc>
        <w:tc>
          <w:tcPr>
            <w:tcW w:w="393" w:type="pct"/>
            <w:vAlign w:val="center"/>
          </w:tcPr>
          <w:p w14:paraId="138AF46C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15</w:t>
            </w:r>
          </w:p>
        </w:tc>
        <w:tc>
          <w:tcPr>
            <w:tcW w:w="292" w:type="pct"/>
          </w:tcPr>
          <w:p w14:paraId="54CF8237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16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7C34D8D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17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A82DE55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18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699840FD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19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1020926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625A51D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21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14:paraId="3D3C06C1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2DBDCF3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23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7B83105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24</w:t>
            </w:r>
          </w:p>
        </w:tc>
        <w:tc>
          <w:tcPr>
            <w:tcW w:w="284" w:type="pct"/>
            <w:vAlign w:val="center"/>
          </w:tcPr>
          <w:p w14:paraId="403D3F05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08A7711F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26</w:t>
            </w:r>
          </w:p>
        </w:tc>
      </w:tr>
      <w:tr w:rsidR="00600175" w:rsidRPr="00CB3A96" w14:paraId="1AD21AEF" w14:textId="77777777" w:rsidTr="00F0449E">
        <w:trPr>
          <w:trHeight w:val="20"/>
        </w:trPr>
        <w:tc>
          <w:tcPr>
            <w:tcW w:w="534" w:type="pct"/>
            <w:vAlign w:val="center"/>
          </w:tcPr>
          <w:p w14:paraId="3B59C19E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3" w:type="pct"/>
            <w:vAlign w:val="center"/>
          </w:tcPr>
          <w:p w14:paraId="7D65ABA7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</w:tcPr>
          <w:p w14:paraId="40771D07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4A17D05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45FCBD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1FDA2EC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A5FFD6B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F89C8DE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3EB9BB4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0C124ED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CB27E73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84" w:type="pct"/>
            <w:vAlign w:val="center"/>
          </w:tcPr>
          <w:p w14:paraId="26A9E06A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E1305CB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CB3A96" w14:paraId="794008E3" w14:textId="77777777" w:rsidTr="00F0449E">
        <w:trPr>
          <w:trHeight w:val="20"/>
        </w:trPr>
        <w:tc>
          <w:tcPr>
            <w:tcW w:w="534" w:type="pct"/>
            <w:vAlign w:val="center"/>
          </w:tcPr>
          <w:p w14:paraId="096002AB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3" w:type="pct"/>
            <w:vAlign w:val="center"/>
          </w:tcPr>
          <w:p w14:paraId="4353044E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</w:tcPr>
          <w:p w14:paraId="62D9084A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B1FE490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902E72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2352A5DB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4B17F40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186B9909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2DABF7D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CF11AB7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89AC581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84" w:type="pct"/>
            <w:vAlign w:val="center"/>
          </w:tcPr>
          <w:p w14:paraId="4497DCB3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0FA9C04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CB3A96" w14:paraId="788A2C9D" w14:textId="77777777" w:rsidTr="00F0449E">
        <w:trPr>
          <w:trHeight w:val="20"/>
        </w:trPr>
        <w:tc>
          <w:tcPr>
            <w:tcW w:w="534" w:type="pct"/>
            <w:vAlign w:val="center"/>
          </w:tcPr>
          <w:p w14:paraId="28A1D897" w14:textId="77777777" w:rsidR="00600175" w:rsidRPr="00CB3A96" w:rsidRDefault="00600175" w:rsidP="00F0449E">
            <w:pPr>
              <w:jc w:val="righ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Kontrolsumma</w:t>
            </w:r>
          </w:p>
        </w:tc>
        <w:tc>
          <w:tcPr>
            <w:tcW w:w="393" w:type="pct"/>
            <w:vAlign w:val="center"/>
          </w:tcPr>
          <w:p w14:paraId="63FED086" w14:textId="77777777" w:rsidR="00600175" w:rsidRPr="00CB3A96" w:rsidRDefault="00600175" w:rsidP="00F0449E">
            <w:pPr>
              <w:jc w:val="righ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292" w:type="pct"/>
          </w:tcPr>
          <w:p w14:paraId="4192A34F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781" w:type="pct"/>
            <w:gridSpan w:val="10"/>
            <w:shd w:val="clear" w:color="auto" w:fill="auto"/>
            <w:vAlign w:val="center"/>
          </w:tcPr>
          <w:p w14:paraId="318FE67E" w14:textId="77777777" w:rsidR="00600175" w:rsidRPr="00CB3A96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</w:tbl>
    <w:p w14:paraId="67DE6FC1" w14:textId="77777777" w:rsidR="00600175" w:rsidRDefault="00600175" w:rsidP="00600175">
      <w:pPr>
        <w:jc w:val="left"/>
        <w:rPr>
          <w:szCs w:val="24"/>
        </w:rPr>
      </w:pPr>
      <w:r>
        <w:rPr>
          <w:szCs w:val="24"/>
        </w:rPr>
        <w:br w:type="page"/>
      </w:r>
    </w:p>
    <w:p w14:paraId="5B722E88" w14:textId="77777777" w:rsidR="00600175" w:rsidRPr="00B5249C" w:rsidRDefault="00600175" w:rsidP="00600175">
      <w:pPr>
        <w:jc w:val="right"/>
        <w:rPr>
          <w:szCs w:val="24"/>
        </w:rPr>
      </w:pPr>
      <w:r>
        <w:rPr>
          <w:szCs w:val="24"/>
        </w:rPr>
        <w:lastRenderedPageBreak/>
        <w:t>(4. pielikuma turpinājums)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18"/>
        <w:gridCol w:w="1021"/>
        <w:gridCol w:w="1211"/>
        <w:gridCol w:w="1515"/>
        <w:gridCol w:w="1278"/>
        <w:gridCol w:w="1074"/>
        <w:gridCol w:w="1482"/>
        <w:gridCol w:w="1812"/>
        <w:gridCol w:w="1313"/>
        <w:gridCol w:w="1669"/>
      </w:tblGrid>
      <w:tr w:rsidR="00600175" w:rsidRPr="00FF3FDD" w14:paraId="0F08441B" w14:textId="77777777" w:rsidTr="00F0449E">
        <w:trPr>
          <w:trHeight w:val="444"/>
        </w:trPr>
        <w:tc>
          <w:tcPr>
            <w:tcW w:w="758" w:type="pct"/>
            <w:gridSpan w:val="2"/>
          </w:tcPr>
          <w:p w14:paraId="466FF511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CB3A96">
              <w:rPr>
                <w:color w:val="000000"/>
                <w:sz w:val="20"/>
                <w:lang w:eastAsia="lv-LV"/>
              </w:rPr>
              <w:t>Emitenta saistību neizpildes</w:t>
            </w:r>
          </w:p>
        </w:tc>
        <w:tc>
          <w:tcPr>
            <w:tcW w:w="765" w:type="pct"/>
            <w:gridSpan w:val="2"/>
            <w:shd w:val="clear" w:color="auto" w:fill="auto"/>
            <w:hideMark/>
          </w:tcPr>
          <w:p w14:paraId="501968F6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No finanšu i</w:t>
            </w:r>
            <w:r w:rsidRPr="00FF3FDD">
              <w:rPr>
                <w:color w:val="000000"/>
                <w:sz w:val="20"/>
                <w:lang w:eastAsia="lv-LV"/>
              </w:rPr>
              <w:t xml:space="preserve">nstrumenta </w:t>
            </w:r>
            <w:r>
              <w:rPr>
                <w:color w:val="000000"/>
                <w:sz w:val="20"/>
                <w:lang w:eastAsia="lv-LV"/>
              </w:rPr>
              <w:t xml:space="preserve">izrietošo </w:t>
            </w:r>
            <w:r w:rsidRPr="00FF3FDD">
              <w:rPr>
                <w:color w:val="000000"/>
                <w:sz w:val="20"/>
                <w:lang w:eastAsia="lv-LV"/>
              </w:rPr>
              <w:t>saistību neizpildes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14:paraId="79DC92C2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>Grāmatvedības standart</w:t>
            </w:r>
            <w:r>
              <w:rPr>
                <w:color w:val="000000"/>
                <w:sz w:val="20"/>
                <w:lang w:eastAsia="lv-LV"/>
              </w:rPr>
              <w:t>i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14:paraId="1DF7242D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 w:rsidRPr="00DA146C">
              <w:rPr>
                <w:sz w:val="20"/>
              </w:rPr>
              <w:t>Kopējā vērtspapīru apjoma tirgus vērtība</w:t>
            </w:r>
            <w:r w:rsidRPr="00057835">
              <w:rPr>
                <w:sz w:val="20"/>
              </w:rPr>
              <w:t xml:space="preserve"> </w:t>
            </w:r>
            <w:r w:rsidRPr="00145ED7">
              <w:rPr>
                <w:i/>
                <w:color w:val="000000"/>
                <w:sz w:val="20"/>
                <w:lang w:eastAsia="lv-LV"/>
              </w:rPr>
              <w:t>(euro)</w:t>
            </w:r>
            <w:r>
              <w:rPr>
                <w:iCs/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876" w:type="pct"/>
            <w:gridSpan w:val="2"/>
            <w:shd w:val="clear" w:color="auto" w:fill="auto"/>
            <w:hideMark/>
          </w:tcPr>
          <w:p w14:paraId="2D338407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>Vērtības samazinājuma</w:t>
            </w:r>
          </w:p>
        </w:tc>
        <w:tc>
          <w:tcPr>
            <w:tcW w:w="621" w:type="pct"/>
            <w:vMerge w:val="restart"/>
            <w:shd w:val="clear" w:color="auto" w:fill="auto"/>
            <w:hideMark/>
          </w:tcPr>
          <w:p w14:paraId="2C5CC46E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 xml:space="preserve">Uzkrātā vērtības samazinājuma summa </w:t>
            </w:r>
            <w:r w:rsidRPr="00EF37FC">
              <w:rPr>
                <w:color w:val="000000"/>
                <w:sz w:val="20"/>
                <w:lang w:eastAsia="lv-LV"/>
              </w:rPr>
              <w:t>(</w:t>
            </w:r>
            <w:r w:rsidRPr="00FF3FDD">
              <w:rPr>
                <w:i/>
                <w:iCs/>
                <w:color w:val="000000"/>
                <w:sz w:val="20"/>
                <w:lang w:eastAsia="lv-LV"/>
              </w:rPr>
              <w:t>euro</w:t>
            </w:r>
            <w:r w:rsidRPr="00EF37FC">
              <w:rPr>
                <w:color w:val="000000"/>
                <w:sz w:val="20"/>
                <w:lang w:eastAsia="lv-LV"/>
              </w:rPr>
              <w:t>)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14:paraId="7DE8792A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>Apgrūti</w:t>
            </w:r>
            <w:r>
              <w:rPr>
                <w:color w:val="000000"/>
                <w:sz w:val="20"/>
                <w:lang w:eastAsia="lv-LV"/>
              </w:rPr>
              <w:t>-</w:t>
            </w:r>
            <w:proofErr w:type="spellStart"/>
            <w:r w:rsidRPr="00FF3FDD">
              <w:rPr>
                <w:color w:val="000000"/>
                <w:sz w:val="20"/>
                <w:lang w:eastAsia="lv-LV"/>
              </w:rPr>
              <w:t>nājuma</w:t>
            </w:r>
            <w:proofErr w:type="spellEnd"/>
            <w:r w:rsidRPr="00FF3FDD">
              <w:rPr>
                <w:color w:val="000000"/>
                <w:sz w:val="20"/>
                <w:lang w:eastAsia="lv-LV"/>
              </w:rPr>
              <w:t xml:space="preserve"> veids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14:paraId="5A7D2BDB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Finanšu i</w:t>
            </w:r>
            <w:r w:rsidRPr="00FF3FDD">
              <w:rPr>
                <w:color w:val="000000"/>
                <w:sz w:val="20"/>
                <w:lang w:eastAsia="lv-LV"/>
              </w:rPr>
              <w:t>nstrumenta klasifikācija</w:t>
            </w:r>
            <w:r>
              <w:rPr>
                <w:color w:val="000000"/>
                <w:sz w:val="20"/>
                <w:lang w:eastAsia="lv-LV"/>
              </w:rPr>
              <w:t>s kods</w:t>
            </w:r>
            <w:r w:rsidRPr="00FF3FDD">
              <w:rPr>
                <w:color w:val="000000"/>
                <w:sz w:val="20"/>
                <w:lang w:eastAsia="lv-LV"/>
              </w:rPr>
              <w:t xml:space="preserve"> grāmatvedībā</w:t>
            </w:r>
          </w:p>
        </w:tc>
      </w:tr>
      <w:tr w:rsidR="00600175" w:rsidRPr="00FF3FDD" w14:paraId="66212CE1" w14:textId="77777777" w:rsidTr="00F0449E">
        <w:trPr>
          <w:trHeight w:val="443"/>
        </w:trPr>
        <w:tc>
          <w:tcPr>
            <w:tcW w:w="376" w:type="pct"/>
          </w:tcPr>
          <w:p w14:paraId="4B298797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pazīme</w:t>
            </w:r>
          </w:p>
        </w:tc>
        <w:tc>
          <w:tcPr>
            <w:tcW w:w="383" w:type="pct"/>
          </w:tcPr>
          <w:p w14:paraId="13438626" w14:textId="77777777" w:rsidR="00600175" w:rsidRPr="00CB3A96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 xml:space="preserve">pazīmes maiņas </w:t>
            </w:r>
            <w:r w:rsidRPr="00CB3A96">
              <w:rPr>
                <w:color w:val="000000"/>
                <w:sz w:val="20"/>
                <w:lang w:eastAsia="lv-LV"/>
              </w:rPr>
              <w:t>datums</w:t>
            </w:r>
          </w:p>
        </w:tc>
        <w:tc>
          <w:tcPr>
            <w:tcW w:w="350" w:type="pct"/>
            <w:shd w:val="clear" w:color="auto" w:fill="auto"/>
          </w:tcPr>
          <w:p w14:paraId="207E0E90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pazīme</w:t>
            </w:r>
          </w:p>
        </w:tc>
        <w:tc>
          <w:tcPr>
            <w:tcW w:w="415" w:type="pct"/>
            <w:shd w:val="clear" w:color="auto" w:fill="auto"/>
          </w:tcPr>
          <w:p w14:paraId="1F016AFA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 xml:space="preserve">pazīmes maiņas </w:t>
            </w:r>
            <w:r w:rsidRPr="00FF3FDD">
              <w:rPr>
                <w:color w:val="000000"/>
                <w:sz w:val="20"/>
                <w:lang w:eastAsia="lv-LV"/>
              </w:rPr>
              <w:t>datums</w:t>
            </w:r>
          </w:p>
        </w:tc>
        <w:tc>
          <w:tcPr>
            <w:tcW w:w="519" w:type="pct"/>
            <w:vMerge/>
            <w:shd w:val="clear" w:color="auto" w:fill="auto"/>
          </w:tcPr>
          <w:p w14:paraId="1471C94C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6C441F3B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8" w:type="pct"/>
            <w:shd w:val="clear" w:color="auto" w:fill="auto"/>
          </w:tcPr>
          <w:p w14:paraId="0C6F043C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>veids</w:t>
            </w:r>
          </w:p>
        </w:tc>
        <w:tc>
          <w:tcPr>
            <w:tcW w:w="508" w:type="pct"/>
            <w:shd w:val="clear" w:color="auto" w:fill="auto"/>
          </w:tcPr>
          <w:p w14:paraId="1A02378F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>novērtēšanas metode</w:t>
            </w:r>
          </w:p>
        </w:tc>
        <w:tc>
          <w:tcPr>
            <w:tcW w:w="621" w:type="pct"/>
            <w:vMerge/>
            <w:shd w:val="clear" w:color="auto" w:fill="auto"/>
          </w:tcPr>
          <w:p w14:paraId="621A208B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14:paraId="1F5F6C29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2AC51772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FF3FDD" w14:paraId="537E0283" w14:textId="77777777" w:rsidTr="00F0449E">
        <w:trPr>
          <w:trHeight w:val="20"/>
        </w:trPr>
        <w:tc>
          <w:tcPr>
            <w:tcW w:w="376" w:type="pct"/>
            <w:vAlign w:val="center"/>
          </w:tcPr>
          <w:p w14:paraId="21C3A3FC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27</w:t>
            </w:r>
          </w:p>
        </w:tc>
        <w:tc>
          <w:tcPr>
            <w:tcW w:w="383" w:type="pct"/>
          </w:tcPr>
          <w:p w14:paraId="6976B1C4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098EA764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29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40B84C1E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794CFBDA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966DC0C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A1489F5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33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0FD4E6D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34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30B67DF2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0A784A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36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0B5A4C0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37</w:t>
            </w:r>
          </w:p>
        </w:tc>
      </w:tr>
      <w:tr w:rsidR="00600175" w:rsidRPr="00FF3FDD" w14:paraId="31FDCCA4" w14:textId="77777777" w:rsidTr="00F0449E">
        <w:trPr>
          <w:trHeight w:val="20"/>
        </w:trPr>
        <w:tc>
          <w:tcPr>
            <w:tcW w:w="376" w:type="pct"/>
            <w:vAlign w:val="center"/>
          </w:tcPr>
          <w:p w14:paraId="24332E3D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83" w:type="pct"/>
          </w:tcPr>
          <w:p w14:paraId="5A81A683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3ADDCCF3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A0C6C8D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9AD5B19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A8CD448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7B88DEB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E296050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7460C523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F77B505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E684A78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FF3FDD" w14:paraId="3B06C50E" w14:textId="77777777" w:rsidTr="00F0449E">
        <w:trPr>
          <w:trHeight w:val="20"/>
        </w:trPr>
        <w:tc>
          <w:tcPr>
            <w:tcW w:w="376" w:type="pct"/>
            <w:vAlign w:val="center"/>
          </w:tcPr>
          <w:p w14:paraId="70A06A8B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83" w:type="pct"/>
          </w:tcPr>
          <w:p w14:paraId="552454D3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DD70614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D112EE4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740C3F5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AAA73D6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82A8674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274BBFA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35C2343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0C19915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5E1A8901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FF3FDD" w14:paraId="76FBF2EB" w14:textId="77777777" w:rsidTr="00F0449E">
        <w:trPr>
          <w:trHeight w:val="20"/>
        </w:trPr>
        <w:tc>
          <w:tcPr>
            <w:tcW w:w="5000" w:type="pct"/>
            <w:gridSpan w:val="11"/>
            <w:vAlign w:val="center"/>
          </w:tcPr>
          <w:p w14:paraId="0DC26DD3" w14:textId="77777777" w:rsidR="00600175" w:rsidRPr="00FF3FDD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</w:tbl>
    <w:p w14:paraId="3AA31536" w14:textId="77777777" w:rsidR="00600175" w:rsidRDefault="00600175" w:rsidP="006001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783"/>
        <w:gridCol w:w="1938"/>
        <w:gridCol w:w="1135"/>
        <w:gridCol w:w="1561"/>
        <w:gridCol w:w="1529"/>
        <w:gridCol w:w="1030"/>
        <w:gridCol w:w="1608"/>
        <w:gridCol w:w="1339"/>
        <w:gridCol w:w="1278"/>
      </w:tblGrid>
      <w:tr w:rsidR="00600175" w:rsidRPr="00491119" w14:paraId="4D831DFF" w14:textId="77777777" w:rsidTr="00F0449E">
        <w:trPr>
          <w:trHeight w:val="20"/>
        </w:trPr>
        <w:tc>
          <w:tcPr>
            <w:tcW w:w="476" w:type="pct"/>
          </w:tcPr>
          <w:p w14:paraId="1D718B91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proofErr w:type="spellStart"/>
            <w:r w:rsidRPr="00FF3FDD">
              <w:rPr>
                <w:color w:val="000000"/>
                <w:sz w:val="20"/>
                <w:lang w:eastAsia="lv-LV"/>
              </w:rPr>
              <w:t>Prudenciālais</w:t>
            </w:r>
            <w:proofErr w:type="spellEnd"/>
            <w:r w:rsidRPr="00FF3FDD">
              <w:rPr>
                <w:color w:val="000000"/>
                <w:sz w:val="20"/>
                <w:lang w:eastAsia="lv-LV"/>
              </w:rPr>
              <w:t xml:space="preserve"> portfelis</w:t>
            </w:r>
          </w:p>
        </w:tc>
        <w:tc>
          <w:tcPr>
            <w:tcW w:w="611" w:type="pct"/>
          </w:tcPr>
          <w:p w14:paraId="2803F013" w14:textId="77777777" w:rsidR="00600175" w:rsidRPr="00FF3FDD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 xml:space="preserve">Kredītriska ietekmē uzkrātās patiesās vērtības pārmaiņas </w:t>
            </w:r>
            <w:r w:rsidRPr="00EF37FC">
              <w:rPr>
                <w:color w:val="000000"/>
                <w:sz w:val="20"/>
                <w:lang w:eastAsia="lv-LV"/>
              </w:rPr>
              <w:t>(</w:t>
            </w:r>
            <w:r w:rsidRPr="00FF3FDD">
              <w:rPr>
                <w:i/>
                <w:iCs/>
                <w:color w:val="000000"/>
                <w:sz w:val="20"/>
                <w:lang w:eastAsia="lv-LV"/>
              </w:rPr>
              <w:t>euro</w:t>
            </w:r>
            <w:r w:rsidRPr="00EF37FC">
              <w:rPr>
                <w:color w:val="000000"/>
                <w:sz w:val="20"/>
                <w:lang w:eastAsia="lv-LV"/>
              </w:rPr>
              <w:t>)</w:t>
            </w:r>
          </w:p>
        </w:tc>
        <w:tc>
          <w:tcPr>
            <w:tcW w:w="664" w:type="pct"/>
          </w:tcPr>
          <w:p w14:paraId="3A1DDDCC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FF3FDD">
              <w:rPr>
                <w:color w:val="000000"/>
                <w:sz w:val="20"/>
                <w:lang w:eastAsia="lv-LV"/>
              </w:rPr>
              <w:t xml:space="preserve">Kopš saistību neizpildes brīža atgūto naudas līdzekļu apjoms </w:t>
            </w:r>
            <w:r w:rsidRPr="00EF37FC">
              <w:rPr>
                <w:color w:val="000000"/>
                <w:sz w:val="20"/>
                <w:lang w:eastAsia="lv-LV"/>
              </w:rPr>
              <w:t>(</w:t>
            </w:r>
            <w:r w:rsidRPr="00FF3FDD">
              <w:rPr>
                <w:i/>
                <w:iCs/>
                <w:color w:val="000000"/>
                <w:sz w:val="20"/>
                <w:lang w:eastAsia="lv-LV"/>
              </w:rPr>
              <w:t>euro</w:t>
            </w:r>
            <w:r w:rsidRPr="00EF37FC">
              <w:rPr>
                <w:color w:val="000000"/>
                <w:sz w:val="20"/>
                <w:lang w:eastAsia="lv-LV"/>
              </w:rPr>
              <w:t>)</w:t>
            </w:r>
          </w:p>
        </w:tc>
        <w:tc>
          <w:tcPr>
            <w:tcW w:w="389" w:type="pct"/>
            <w:shd w:val="clear" w:color="auto" w:fill="auto"/>
            <w:hideMark/>
          </w:tcPr>
          <w:p w14:paraId="26D2AD3C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 w:rsidRPr="00491119">
              <w:rPr>
                <w:color w:val="000000"/>
                <w:sz w:val="20"/>
                <w:lang w:eastAsia="lv-LV"/>
              </w:rPr>
              <w:t xml:space="preserve">Emitenta </w:t>
            </w:r>
            <w:r>
              <w:rPr>
                <w:color w:val="000000"/>
                <w:sz w:val="20"/>
                <w:lang w:eastAsia="lv-LV"/>
              </w:rPr>
              <w:t>PD</w:t>
            </w:r>
            <w:r w:rsidRPr="00491119">
              <w:rPr>
                <w:color w:val="000000"/>
                <w:sz w:val="20"/>
                <w:lang w:eastAsia="lv-LV"/>
              </w:rPr>
              <w:t xml:space="preserve"> (%)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  <w:tc>
          <w:tcPr>
            <w:tcW w:w="535" w:type="pct"/>
            <w:shd w:val="clear" w:color="auto" w:fill="auto"/>
            <w:hideMark/>
          </w:tcPr>
          <w:p w14:paraId="7B4C8D44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  <w:lang w:eastAsia="lv-LV"/>
              </w:rPr>
              <w:t xml:space="preserve">LGD </w:t>
            </w:r>
            <w:r w:rsidRPr="00491119">
              <w:rPr>
                <w:color w:val="000000"/>
                <w:sz w:val="20"/>
                <w:lang w:eastAsia="lv-LV"/>
              </w:rPr>
              <w:t>ekonomiskās lejupslīdes laikā (%)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  <w:tc>
          <w:tcPr>
            <w:tcW w:w="524" w:type="pct"/>
            <w:shd w:val="clear" w:color="auto" w:fill="auto"/>
            <w:hideMark/>
          </w:tcPr>
          <w:p w14:paraId="42D46BEE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  <w:lang w:eastAsia="lv-LV"/>
              </w:rPr>
              <w:t>LGD</w:t>
            </w:r>
            <w:r w:rsidRPr="00491119">
              <w:rPr>
                <w:color w:val="000000"/>
                <w:sz w:val="20"/>
                <w:lang w:eastAsia="lv-LV"/>
              </w:rPr>
              <w:t xml:space="preserve"> parastos ekonomiskās attīstības periodos (%)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  <w:tc>
          <w:tcPr>
            <w:tcW w:w="353" w:type="pct"/>
            <w:shd w:val="clear" w:color="auto" w:fill="auto"/>
            <w:hideMark/>
          </w:tcPr>
          <w:p w14:paraId="6A3D579C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 w:rsidRPr="00491119">
              <w:rPr>
                <w:color w:val="000000"/>
                <w:sz w:val="20"/>
                <w:lang w:eastAsia="lv-LV"/>
              </w:rPr>
              <w:t xml:space="preserve">Riska </w:t>
            </w:r>
            <w:r>
              <w:rPr>
                <w:color w:val="000000"/>
                <w:sz w:val="20"/>
                <w:lang w:eastAsia="lv-LV"/>
              </w:rPr>
              <w:t>pakāpe</w:t>
            </w:r>
            <w:r w:rsidRPr="00491119">
              <w:rPr>
                <w:color w:val="000000"/>
                <w:sz w:val="20"/>
                <w:lang w:eastAsia="lv-LV"/>
              </w:rPr>
              <w:t xml:space="preserve"> (%)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  <w:tc>
          <w:tcPr>
            <w:tcW w:w="551" w:type="pct"/>
            <w:shd w:val="clear" w:color="auto" w:fill="auto"/>
            <w:hideMark/>
          </w:tcPr>
          <w:p w14:paraId="4E56E6D2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 w:rsidRPr="00491119">
              <w:rPr>
                <w:color w:val="000000"/>
                <w:sz w:val="20"/>
                <w:lang w:eastAsia="lv-LV"/>
              </w:rPr>
              <w:t>Riska darījum</w:t>
            </w:r>
            <w:r>
              <w:rPr>
                <w:color w:val="000000"/>
                <w:sz w:val="20"/>
                <w:lang w:eastAsia="lv-LV"/>
              </w:rPr>
              <w:t>a</w:t>
            </w:r>
            <w:r w:rsidRPr="00491119">
              <w:rPr>
                <w:color w:val="000000"/>
                <w:sz w:val="20"/>
                <w:lang w:eastAsia="lv-LV"/>
              </w:rPr>
              <w:t xml:space="preserve"> vērtība (t.sk. darījuma saistību neizpildes riska vērtība; </w:t>
            </w:r>
            <w:r w:rsidRPr="00491119">
              <w:rPr>
                <w:i/>
                <w:iCs/>
                <w:color w:val="000000"/>
                <w:sz w:val="20"/>
                <w:lang w:eastAsia="lv-LV"/>
              </w:rPr>
              <w:t>euro</w:t>
            </w:r>
            <w:r w:rsidRPr="00491119">
              <w:rPr>
                <w:color w:val="000000"/>
                <w:sz w:val="20"/>
                <w:lang w:eastAsia="lv-LV"/>
              </w:rPr>
              <w:t>)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  <w:tc>
          <w:tcPr>
            <w:tcW w:w="459" w:type="pct"/>
            <w:shd w:val="clear" w:color="auto" w:fill="auto"/>
            <w:hideMark/>
          </w:tcPr>
          <w:p w14:paraId="76E1D662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 w:rsidRPr="00491119">
              <w:rPr>
                <w:color w:val="000000"/>
                <w:sz w:val="20"/>
                <w:lang w:eastAsia="lv-LV"/>
              </w:rPr>
              <w:t>Kapitāla aprēķināšanas pieeja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14:paraId="50EA7479" w14:textId="77777777" w:rsidR="00600175" w:rsidRPr="00057835" w:rsidRDefault="00600175" w:rsidP="00F0449E">
            <w:pPr>
              <w:jc w:val="left"/>
              <w:rPr>
                <w:color w:val="000000"/>
                <w:sz w:val="20"/>
                <w:vertAlign w:val="superscript"/>
              </w:rPr>
            </w:pPr>
            <w:r w:rsidRPr="00491119">
              <w:rPr>
                <w:color w:val="000000"/>
                <w:sz w:val="20"/>
                <w:lang w:eastAsia="lv-LV"/>
              </w:rPr>
              <w:t>Darījuma riska grupa</w:t>
            </w:r>
            <w:r>
              <w:rPr>
                <w:color w:val="000000"/>
                <w:sz w:val="20"/>
                <w:vertAlign w:val="superscript"/>
                <w:lang w:eastAsia="lv-LV"/>
              </w:rPr>
              <w:t>2</w:t>
            </w:r>
          </w:p>
        </w:tc>
      </w:tr>
      <w:tr w:rsidR="00600175" w:rsidRPr="00491119" w14:paraId="6BE03038" w14:textId="77777777" w:rsidTr="00F0449E">
        <w:trPr>
          <w:trHeight w:val="20"/>
        </w:trPr>
        <w:tc>
          <w:tcPr>
            <w:tcW w:w="476" w:type="pct"/>
          </w:tcPr>
          <w:p w14:paraId="3A22A9E3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38</w:t>
            </w:r>
          </w:p>
        </w:tc>
        <w:tc>
          <w:tcPr>
            <w:tcW w:w="611" w:type="pct"/>
          </w:tcPr>
          <w:p w14:paraId="5EDC32AB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39</w:t>
            </w:r>
          </w:p>
        </w:tc>
        <w:tc>
          <w:tcPr>
            <w:tcW w:w="664" w:type="pct"/>
          </w:tcPr>
          <w:p w14:paraId="4090B5B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982764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A2BEF1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42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280DF7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43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50986F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14:paraId="498C5893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45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282ECFE1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6E9A15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47</w:t>
            </w:r>
          </w:p>
        </w:tc>
      </w:tr>
      <w:tr w:rsidR="00600175" w:rsidRPr="00491119" w14:paraId="2E5544DA" w14:textId="77777777" w:rsidTr="00F0449E">
        <w:trPr>
          <w:trHeight w:val="20"/>
        </w:trPr>
        <w:tc>
          <w:tcPr>
            <w:tcW w:w="476" w:type="pct"/>
            <w:vAlign w:val="center"/>
          </w:tcPr>
          <w:p w14:paraId="12A6C078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611" w:type="pct"/>
            <w:vAlign w:val="center"/>
          </w:tcPr>
          <w:p w14:paraId="22327345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664" w:type="pct"/>
          </w:tcPr>
          <w:p w14:paraId="047CCFF9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34335E2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04770250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4A0570E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638A36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5E289A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EC7ABA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D10F35F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491119" w14:paraId="5778C09C" w14:textId="77777777" w:rsidTr="00F0449E">
        <w:trPr>
          <w:trHeight w:val="20"/>
        </w:trPr>
        <w:tc>
          <w:tcPr>
            <w:tcW w:w="476" w:type="pct"/>
            <w:vAlign w:val="center"/>
          </w:tcPr>
          <w:p w14:paraId="183F21A9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611" w:type="pct"/>
            <w:vAlign w:val="center"/>
          </w:tcPr>
          <w:p w14:paraId="48FB084A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664" w:type="pct"/>
          </w:tcPr>
          <w:p w14:paraId="6179EC0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1D61A184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457E02EB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0E42D38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4B9B9EF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41EE223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FD62A2A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161C51BF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491119" w14:paraId="6EEC7D4C" w14:textId="77777777" w:rsidTr="00F0449E">
        <w:trPr>
          <w:trHeight w:val="20"/>
        </w:trPr>
        <w:tc>
          <w:tcPr>
            <w:tcW w:w="5000" w:type="pct"/>
            <w:gridSpan w:val="10"/>
            <w:vAlign w:val="center"/>
          </w:tcPr>
          <w:p w14:paraId="4E8211AA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</w:tbl>
    <w:p w14:paraId="018FC4F3" w14:textId="77777777" w:rsidR="00600175" w:rsidRDefault="00600175" w:rsidP="00600175">
      <w:pPr>
        <w:jc w:val="left"/>
        <w:rPr>
          <w:szCs w:val="24"/>
        </w:rPr>
      </w:pPr>
      <w:r>
        <w:rPr>
          <w:szCs w:val="24"/>
        </w:rPr>
        <w:br w:type="page"/>
      </w:r>
    </w:p>
    <w:p w14:paraId="038346F8" w14:textId="77777777" w:rsidR="00600175" w:rsidRDefault="00600175" w:rsidP="00600175">
      <w:pPr>
        <w:jc w:val="right"/>
      </w:pPr>
      <w:r>
        <w:rPr>
          <w:szCs w:val="24"/>
        </w:rPr>
        <w:lastRenderedPageBreak/>
        <w:t>(4. pielikuma turpinājums)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231"/>
        <w:gridCol w:w="1506"/>
        <w:gridCol w:w="1310"/>
        <w:gridCol w:w="1310"/>
        <w:gridCol w:w="1141"/>
        <w:gridCol w:w="1141"/>
        <w:gridCol w:w="1611"/>
        <w:gridCol w:w="1663"/>
        <w:gridCol w:w="1552"/>
      </w:tblGrid>
      <w:tr w:rsidR="00600175" w:rsidRPr="00491119" w14:paraId="6272D6C1" w14:textId="77777777" w:rsidTr="00F0449E">
        <w:trPr>
          <w:trHeight w:val="265"/>
        </w:trPr>
        <w:tc>
          <w:tcPr>
            <w:tcW w:w="364" w:type="pct"/>
            <w:vMerge w:val="restart"/>
          </w:tcPr>
          <w:p w14:paraId="5E463D68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Emitenta statuss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364" w:type="pct"/>
            <w:vMerge w:val="restart"/>
          </w:tcPr>
          <w:p w14:paraId="47AEB5A6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Emitenta statusa maiņas datums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422" w:type="pct"/>
            <w:vMerge w:val="restart"/>
            <w:shd w:val="clear" w:color="auto" w:fill="auto"/>
            <w:hideMark/>
          </w:tcPr>
          <w:p w14:paraId="147B8D5B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Galven</w:t>
            </w:r>
            <w:r>
              <w:rPr>
                <w:color w:val="000000"/>
                <w:sz w:val="20"/>
                <w:lang w:eastAsia="lv-LV"/>
              </w:rPr>
              <w:t xml:space="preserve">o </w:t>
            </w:r>
            <w:r w:rsidRPr="00491119">
              <w:rPr>
                <w:color w:val="000000"/>
                <w:sz w:val="20"/>
                <w:lang w:eastAsia="lv-LV"/>
              </w:rPr>
              <w:t>aktīv</w:t>
            </w:r>
            <w:r>
              <w:rPr>
                <w:color w:val="000000"/>
                <w:sz w:val="20"/>
                <w:lang w:eastAsia="lv-LV"/>
              </w:rPr>
              <w:t>u</w:t>
            </w:r>
            <w:r w:rsidRPr="00491119">
              <w:rPr>
                <w:color w:val="000000"/>
                <w:sz w:val="20"/>
                <w:lang w:eastAsia="lv-LV"/>
              </w:rPr>
              <w:t xml:space="preserve"> kategorija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516" w:type="pct"/>
            <w:vMerge w:val="restart"/>
            <w:shd w:val="clear" w:color="auto" w:fill="auto"/>
            <w:hideMark/>
          </w:tcPr>
          <w:p w14:paraId="62EA8CAF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lang w:eastAsia="lv-LV"/>
              </w:rPr>
              <w:t>V</w:t>
            </w:r>
            <w:r w:rsidRPr="00491119">
              <w:rPr>
                <w:color w:val="000000"/>
                <w:sz w:val="20"/>
                <w:lang w:eastAsia="lv-LV"/>
              </w:rPr>
              <w:t>ērtspapīro</w:t>
            </w:r>
            <w:r>
              <w:rPr>
                <w:color w:val="000000"/>
                <w:sz w:val="20"/>
                <w:lang w:eastAsia="lv-LV"/>
              </w:rPr>
              <w:t>to</w:t>
            </w:r>
            <w:proofErr w:type="spellEnd"/>
            <w:r>
              <w:rPr>
                <w:color w:val="000000"/>
                <w:sz w:val="20"/>
                <w:lang w:eastAsia="lv-LV"/>
              </w:rPr>
              <w:t xml:space="preserve"> aktīvu</w:t>
            </w:r>
            <w:r w:rsidRPr="00491119">
              <w:rPr>
                <w:color w:val="000000"/>
                <w:sz w:val="20"/>
                <w:lang w:eastAsia="lv-LV"/>
              </w:rPr>
              <w:t xml:space="preserve"> </w:t>
            </w:r>
            <w:r>
              <w:rPr>
                <w:color w:val="000000"/>
                <w:sz w:val="20"/>
                <w:lang w:eastAsia="lv-LV"/>
              </w:rPr>
              <w:t>kategorija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14:paraId="5B24115B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Vērtspapīra statuss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449" w:type="pct"/>
            <w:vMerge w:val="restart"/>
            <w:shd w:val="clear" w:color="auto" w:fill="auto"/>
            <w:hideMark/>
          </w:tcPr>
          <w:p w14:paraId="11BAAC99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Vērtspapīra statusa maiņas datums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782" w:type="pct"/>
            <w:gridSpan w:val="2"/>
            <w:shd w:val="clear" w:color="auto" w:fill="auto"/>
            <w:hideMark/>
          </w:tcPr>
          <w:p w14:paraId="417C2992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No finanšu i</w:t>
            </w:r>
            <w:r w:rsidRPr="00491119">
              <w:rPr>
                <w:color w:val="000000"/>
                <w:sz w:val="20"/>
                <w:lang w:eastAsia="lv-LV"/>
              </w:rPr>
              <w:t xml:space="preserve">nstrumenta </w:t>
            </w:r>
            <w:r>
              <w:rPr>
                <w:color w:val="000000"/>
                <w:sz w:val="20"/>
                <w:lang w:eastAsia="lv-LV"/>
              </w:rPr>
              <w:t xml:space="preserve">izrietošo </w:t>
            </w:r>
          </w:p>
        </w:tc>
        <w:tc>
          <w:tcPr>
            <w:tcW w:w="1122" w:type="pct"/>
            <w:gridSpan w:val="2"/>
            <w:shd w:val="clear" w:color="auto" w:fill="auto"/>
            <w:hideMark/>
          </w:tcPr>
          <w:p w14:paraId="5353A486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Finanšu i</w:t>
            </w:r>
            <w:r w:rsidRPr="00491119">
              <w:rPr>
                <w:color w:val="000000"/>
                <w:sz w:val="20"/>
                <w:lang w:eastAsia="lv-LV"/>
              </w:rPr>
              <w:t>nstrumenta</w:t>
            </w:r>
          </w:p>
        </w:tc>
        <w:tc>
          <w:tcPr>
            <w:tcW w:w="532" w:type="pct"/>
            <w:vMerge w:val="restart"/>
            <w:shd w:val="clear" w:color="auto" w:fill="auto"/>
            <w:hideMark/>
          </w:tcPr>
          <w:p w14:paraId="4ADB8464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Garantijas devēja identifikators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</w:tr>
      <w:tr w:rsidR="00600175" w:rsidRPr="00491119" w14:paraId="01EB3E1B" w14:textId="77777777" w:rsidTr="00F0449E">
        <w:trPr>
          <w:trHeight w:val="265"/>
        </w:trPr>
        <w:tc>
          <w:tcPr>
            <w:tcW w:w="364" w:type="pct"/>
            <w:vMerge/>
            <w:vAlign w:val="center"/>
          </w:tcPr>
          <w:p w14:paraId="6AA58F90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4" w:type="pct"/>
            <w:vMerge/>
          </w:tcPr>
          <w:p w14:paraId="6C818544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14:paraId="3FE26881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14:paraId="6BCFFECB" w14:textId="77777777" w:rsidR="00600175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256E9B19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14:paraId="1F40D08C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1" w:type="pct"/>
            <w:shd w:val="clear" w:color="auto" w:fill="auto"/>
          </w:tcPr>
          <w:p w14:paraId="148D42C2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kavēt</w:t>
            </w:r>
            <w:r>
              <w:rPr>
                <w:color w:val="000000"/>
                <w:sz w:val="20"/>
                <w:lang w:eastAsia="lv-LV"/>
              </w:rPr>
              <w:t>o</w:t>
            </w:r>
            <w:r w:rsidRPr="00491119">
              <w:rPr>
                <w:color w:val="000000"/>
                <w:sz w:val="20"/>
                <w:lang w:eastAsia="lv-LV"/>
              </w:rPr>
              <w:t xml:space="preserve"> maksājum</w:t>
            </w:r>
            <w:r>
              <w:rPr>
                <w:color w:val="000000"/>
                <w:sz w:val="20"/>
                <w:lang w:eastAsia="lv-LV"/>
              </w:rPr>
              <w:t xml:space="preserve">u apjoms </w:t>
            </w:r>
            <w:r w:rsidRPr="00EF37FC">
              <w:rPr>
                <w:color w:val="000000"/>
                <w:sz w:val="20"/>
                <w:lang w:eastAsia="lv-LV"/>
              </w:rPr>
              <w:t>(</w:t>
            </w:r>
            <w:r w:rsidRPr="00491119">
              <w:rPr>
                <w:i/>
                <w:iCs/>
                <w:color w:val="000000"/>
                <w:sz w:val="20"/>
                <w:lang w:eastAsia="lv-LV"/>
              </w:rPr>
              <w:t>euro</w:t>
            </w:r>
            <w:r w:rsidRPr="00EF37FC">
              <w:rPr>
                <w:color w:val="000000"/>
                <w:sz w:val="20"/>
                <w:lang w:eastAsia="lv-LV"/>
              </w:rPr>
              <w:t>)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14:paraId="0A46D34A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 xml:space="preserve">maksājumu kavējuma iestāšanās </w:t>
            </w:r>
            <w:r w:rsidRPr="00491119">
              <w:rPr>
                <w:color w:val="000000"/>
                <w:sz w:val="20"/>
                <w:lang w:eastAsia="lv-LV"/>
              </w:rPr>
              <w:t>datums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5A2463F2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 w:rsidRPr="00491119">
              <w:rPr>
                <w:color w:val="000000"/>
                <w:sz w:val="20"/>
                <w:lang w:eastAsia="lv-LV"/>
              </w:rPr>
              <w:t>nodrošinājuma līmenis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570" w:type="pct"/>
            <w:shd w:val="clear" w:color="auto" w:fill="auto"/>
          </w:tcPr>
          <w:p w14:paraId="411B1F3E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n</w:t>
            </w:r>
            <w:r w:rsidRPr="00491119">
              <w:rPr>
                <w:color w:val="000000"/>
                <w:sz w:val="20"/>
                <w:lang w:eastAsia="lv-LV"/>
              </w:rPr>
              <w:t>odrošinājuma ģeogrāfiskā atrašanās vieta</w:t>
            </w:r>
            <w:r w:rsidRPr="00491119">
              <w:rPr>
                <w:color w:val="000000"/>
                <w:sz w:val="20"/>
                <w:vertAlign w:val="superscript"/>
                <w:lang w:eastAsia="lv-LV"/>
              </w:rPr>
              <w:t>1</w:t>
            </w:r>
          </w:p>
        </w:tc>
        <w:tc>
          <w:tcPr>
            <w:tcW w:w="532" w:type="pct"/>
            <w:vMerge/>
            <w:shd w:val="clear" w:color="auto" w:fill="auto"/>
          </w:tcPr>
          <w:p w14:paraId="488A6FAE" w14:textId="77777777" w:rsidR="00600175" w:rsidRPr="00491119" w:rsidRDefault="00600175" w:rsidP="00F0449E">
            <w:pPr>
              <w:jc w:val="left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491119" w14:paraId="1836435A" w14:textId="77777777" w:rsidTr="00F0449E">
        <w:trPr>
          <w:trHeight w:val="20"/>
        </w:trPr>
        <w:tc>
          <w:tcPr>
            <w:tcW w:w="364" w:type="pct"/>
            <w:vAlign w:val="center"/>
          </w:tcPr>
          <w:p w14:paraId="38BA47C2" w14:textId="77777777" w:rsidR="00600175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48</w:t>
            </w:r>
          </w:p>
        </w:tc>
        <w:tc>
          <w:tcPr>
            <w:tcW w:w="364" w:type="pct"/>
          </w:tcPr>
          <w:p w14:paraId="5D5FAEE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49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C6959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50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F656D03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113FDE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52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70083D4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9CE07A1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07540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55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42F4E4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56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55DB13C5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09250E5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  <w:r>
              <w:rPr>
                <w:color w:val="000000"/>
                <w:sz w:val="20"/>
                <w:lang w:eastAsia="lv-LV"/>
              </w:rPr>
              <w:t>58</w:t>
            </w:r>
          </w:p>
        </w:tc>
      </w:tr>
      <w:tr w:rsidR="00600175" w:rsidRPr="00491119" w14:paraId="31C94CB6" w14:textId="77777777" w:rsidTr="00F0449E">
        <w:trPr>
          <w:trHeight w:val="20"/>
        </w:trPr>
        <w:tc>
          <w:tcPr>
            <w:tcW w:w="364" w:type="pct"/>
            <w:vAlign w:val="center"/>
          </w:tcPr>
          <w:p w14:paraId="74C2853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4" w:type="pct"/>
          </w:tcPr>
          <w:p w14:paraId="657DB804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3096944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3B181A30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6B17E07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23C9D2D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A66778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044804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74BA75B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C60291A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0157228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491119" w14:paraId="4519F6E4" w14:textId="77777777" w:rsidTr="00F0449E">
        <w:trPr>
          <w:trHeight w:val="20"/>
        </w:trPr>
        <w:tc>
          <w:tcPr>
            <w:tcW w:w="364" w:type="pct"/>
            <w:vAlign w:val="center"/>
          </w:tcPr>
          <w:p w14:paraId="1290B657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64" w:type="pct"/>
          </w:tcPr>
          <w:p w14:paraId="54AFE160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A65FB6F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356BD02E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041E3C1F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6F528B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627917A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704DA79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03E360A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DABEE8F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7EB9E05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  <w:tr w:rsidR="00600175" w:rsidRPr="00491119" w14:paraId="6926EA92" w14:textId="77777777" w:rsidTr="00F0449E">
        <w:trPr>
          <w:trHeight w:val="20"/>
        </w:trPr>
        <w:tc>
          <w:tcPr>
            <w:tcW w:w="5000" w:type="pct"/>
            <w:gridSpan w:val="11"/>
          </w:tcPr>
          <w:p w14:paraId="102150D6" w14:textId="77777777" w:rsidR="00600175" w:rsidRPr="00491119" w:rsidRDefault="00600175" w:rsidP="00F0449E">
            <w:pPr>
              <w:jc w:val="center"/>
              <w:rPr>
                <w:color w:val="000000"/>
                <w:sz w:val="20"/>
                <w:lang w:eastAsia="lv-LV"/>
              </w:rPr>
            </w:pPr>
          </w:p>
        </w:tc>
      </w:tr>
    </w:tbl>
    <w:p w14:paraId="1501D229" w14:textId="77777777" w:rsidR="00600175" w:rsidRDefault="00600175" w:rsidP="00600175">
      <w:pPr>
        <w:spacing w:before="120"/>
        <w:rPr>
          <w:sz w:val="20"/>
        </w:rPr>
      </w:pPr>
      <w:r w:rsidRPr="00145ED7">
        <w:rPr>
          <w:sz w:val="20"/>
          <w:vertAlign w:val="superscript"/>
        </w:rPr>
        <w:t>1</w:t>
      </w:r>
      <w:r w:rsidRPr="00145ED7">
        <w:rPr>
          <w:sz w:val="20"/>
        </w:rPr>
        <w:t xml:space="preserve"> Aizpilda vērtspapīriem bez ISIN koda.</w:t>
      </w:r>
    </w:p>
    <w:p w14:paraId="01E830B0" w14:textId="77777777" w:rsidR="00600175" w:rsidRPr="00EA24D6" w:rsidRDefault="00600175" w:rsidP="00600175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Aizpilda </w:t>
      </w:r>
      <w:proofErr w:type="spellStart"/>
      <w:r>
        <w:rPr>
          <w:sz w:val="20"/>
        </w:rPr>
        <w:t>netirdzniecības</w:t>
      </w:r>
      <w:proofErr w:type="spellEnd"/>
      <w:r>
        <w:rPr>
          <w:sz w:val="20"/>
        </w:rPr>
        <w:t xml:space="preserve"> portfelī esošiem vērtspapīriem.</w:t>
      </w:r>
    </w:p>
    <w:p w14:paraId="43A06F7C" w14:textId="77777777" w:rsidR="00600175" w:rsidRPr="00C44401" w:rsidRDefault="00600175" w:rsidP="00600175">
      <w:pPr>
        <w:tabs>
          <w:tab w:val="center" w:pos="11766"/>
          <w:tab w:val="right" w:pos="14601"/>
        </w:tabs>
        <w:spacing w:before="480"/>
        <w:jc w:val="left"/>
        <w:rPr>
          <w:szCs w:val="24"/>
        </w:rPr>
      </w:pPr>
      <w:r w:rsidRPr="00C44401">
        <w:rPr>
          <w:szCs w:val="24"/>
        </w:rPr>
        <w:t xml:space="preserve">Izpildītājs </w:t>
      </w:r>
      <w:r w:rsidRPr="00C44401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44401">
        <w:rPr>
          <w:szCs w:val="24"/>
        </w:rPr>
        <w:tab/>
        <w:t xml:space="preserve">Iesniegšanas datums </w:t>
      </w:r>
      <w:r w:rsidRPr="00C44401">
        <w:rPr>
          <w:sz w:val="16"/>
          <w:szCs w:val="16"/>
          <w:u w:val="single"/>
        </w:rPr>
        <w:tab/>
      </w:r>
    </w:p>
    <w:p w14:paraId="7CE1AD94" w14:textId="77777777" w:rsidR="00600175" w:rsidRDefault="00600175" w:rsidP="00600175">
      <w:pPr>
        <w:tabs>
          <w:tab w:val="left" w:pos="3544"/>
        </w:tabs>
        <w:jc w:val="left"/>
      </w:pPr>
      <w:r>
        <w:rPr>
          <w:sz w:val="20"/>
        </w:rPr>
        <w:tab/>
      </w:r>
      <w:r w:rsidRPr="00B5249C">
        <w:rPr>
          <w:sz w:val="20"/>
        </w:rPr>
        <w:t>(vārds, uzvārds; e-pasta adrese; tālruņa numurs)</w:t>
      </w:r>
    </w:p>
    <w:sdt>
      <w:sdtPr>
        <w:id w:val="-1638025132"/>
        <w:lock w:val="contentLocked"/>
        <w:placeholder>
          <w:docPart w:val="E2046DEE7A7E4F5487B1AE9566F0C461"/>
        </w:placeholder>
        <w:showingPlcHdr/>
      </w:sdtPr>
      <w:sdtContent>
        <w:p w14:paraId="48B06203" w14:textId="77777777" w:rsidR="00645188" w:rsidRDefault="00645188" w:rsidP="00932D55">
          <w:pPr>
            <w:pStyle w:val="NApunkts1"/>
            <w:numPr>
              <w:ilvl w:val="0"/>
              <w:numId w:val="0"/>
            </w:numPr>
            <w:spacing w:before="480" w:after="480"/>
            <w:jc w:val="left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sdtContent>
    </w:sdt>
    <w:p w14:paraId="1DA0E116" w14:textId="0429C15E" w:rsidR="00645188" w:rsidRDefault="00645188" w:rsidP="00932D55">
      <w:pPr>
        <w:tabs>
          <w:tab w:val="right" w:pos="14601"/>
        </w:tabs>
        <w:jc w:val="right"/>
      </w:pPr>
      <w:r>
        <w:t>Latvijas Bankas prezidents</w:t>
      </w:r>
      <w:r>
        <w:tab/>
        <w:t>M. Kazāk</w:t>
      </w:r>
      <w:r w:rsidR="00932D55">
        <w:t>s</w:t>
      </w:r>
    </w:p>
    <w:sectPr w:rsidR="00645188" w:rsidSect="00932D55">
      <w:pgSz w:w="16838" w:h="11906" w:orient="landscape"/>
      <w:pgMar w:top="1800" w:right="110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072A" w14:textId="77777777" w:rsidR="00645188" w:rsidRDefault="00645188" w:rsidP="00645188">
      <w:r>
        <w:separator/>
      </w:r>
    </w:p>
  </w:endnote>
  <w:endnote w:type="continuationSeparator" w:id="0">
    <w:p w14:paraId="3A2D805E" w14:textId="77777777" w:rsidR="00645188" w:rsidRDefault="00645188" w:rsidP="006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751" w14:textId="77777777" w:rsidR="00645188" w:rsidRDefault="00645188" w:rsidP="00645188">
      <w:r>
        <w:separator/>
      </w:r>
    </w:p>
  </w:footnote>
  <w:footnote w:type="continuationSeparator" w:id="0">
    <w:p w14:paraId="14111E4C" w14:textId="77777777" w:rsidR="00645188" w:rsidRDefault="00645188" w:rsidP="0064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-568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num w:numId="1" w16cid:durableId="75729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2638E9"/>
    <w:rsid w:val="00573D6C"/>
    <w:rsid w:val="00600175"/>
    <w:rsid w:val="006437F3"/>
    <w:rsid w:val="00645188"/>
    <w:rsid w:val="009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C45F"/>
  <w15:chartTrackingRefBased/>
  <w15:docId w15:val="{AA2D0299-D994-44F6-9BEE-8D45E16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5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645188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64518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Apunkts1">
    <w:name w:val="NA punkts 1"/>
    <w:basedOn w:val="Parasts"/>
    <w:link w:val="NApunkts1Rakstz"/>
    <w:qFormat/>
    <w:rsid w:val="00645188"/>
    <w:pPr>
      <w:numPr>
        <w:numId w:val="1"/>
      </w:numPr>
      <w:spacing w:before="240"/>
      <w:ind w:left="0" w:firstLine="0"/>
      <w:outlineLvl w:val="0"/>
    </w:pPr>
    <w:rPr>
      <w:szCs w:val="24"/>
      <w:lang w:eastAsia="lv-LV"/>
    </w:rPr>
  </w:style>
  <w:style w:type="character" w:customStyle="1" w:styleId="NApunkts1Rakstz">
    <w:name w:val="NA punkts 1 Rakstz."/>
    <w:basedOn w:val="Noklusjumarindkopasfonts"/>
    <w:link w:val="NApunkts1"/>
    <w:rsid w:val="0064518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645188"/>
    <w:pPr>
      <w:keepLines/>
      <w:numPr>
        <w:ilvl w:val="1"/>
        <w:numId w:val="1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645188"/>
    <w:pPr>
      <w:keepLines/>
      <w:numPr>
        <w:ilvl w:val="2"/>
        <w:numId w:val="1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645188"/>
    <w:pPr>
      <w:keepLines/>
      <w:numPr>
        <w:ilvl w:val="3"/>
        <w:numId w:val="1"/>
      </w:numPr>
      <w:outlineLvl w:val="3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46DEE7A7E4F5487B1AE9566F0C46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2CA1649-DE2D-4C51-B827-83FE1E2AA252}"/>
      </w:docPartPr>
      <w:docPartBody>
        <w:p w:rsidR="00000000" w:rsidRDefault="00182C67" w:rsidP="00182C67">
          <w:pPr>
            <w:pStyle w:val="E2046DEE7A7E4F5487B1AE9566F0C461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7"/>
    <w:rsid w:val="001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E2046DEE7A7E4F5487B1AE9566F0C461">
    <w:name w:val="E2046DEE7A7E4F5487B1AE9566F0C461"/>
    <w:rsid w:val="0018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1930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Ivars Avotiņš</cp:lastModifiedBy>
  <cp:revision>3</cp:revision>
  <dcterms:created xsi:type="dcterms:W3CDTF">2022-12-15T08:22:00Z</dcterms:created>
  <dcterms:modified xsi:type="dcterms:W3CDTF">2022-12-15T08:23:00Z</dcterms:modified>
</cp:coreProperties>
</file>